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What is meant by “early graduation”?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Early graduation is a deliberate pathway for students who wish to finish high school requirements ahead of their cohort in order to further pursue post-secondary education or planned employment options. Students may apply for early graduation the second semester of their junior year to be considered for a January graduation of their senior year. No application will be approved for graduation until the student has met all the requirements for graduation.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Who should be considered?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Advanced Studies Diploma Students: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Only students pursuing an Advanced Studies Diploma will be eligible for early graduation. Additionally, students must have completed at least 28 credits to qualify.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are not permitted to take Government or English 12 in summer school:</w:t>
      </w:r>
      <w:r w:rsidDel="00000000" w:rsidR="00000000" w:rsidRPr="00000000">
        <w:rPr>
          <w:sz w:val="24"/>
          <w:szCs w:val="24"/>
          <w:rtl w:val="0"/>
        </w:rPr>
        <w:t xml:space="preserve"> Summer school is reserved for students needing to repeat courses or those who have fallen behind and need to keep up with their cohort.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Circumstances Exceptions: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We recognize that certain situations may necessitate exceptions to these requirements. Therefore, we will give special consideration for students facing military relocations, financial hardships, or those designated as McKinney-Vento (MV) students or Foster Care and being relocated.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will not be considered without a complete packet.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Steps for early graduation approval: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Student/Parent submits a completed application to the student’s school counselor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June 1 of the student's junior year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This timeline will allow us to make informed decisions and ensure schedules are updated appropriately.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Counselors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review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transcripts to verify courses needed to meet graduation requirements as it applies to their four-year cohort.  Only then is the application forwarded to the committee for review.  Students must have earned the appropriate number of credits/</w:t>
      </w:r>
      <w:r w:rsidDel="00000000" w:rsidR="00000000" w:rsidRPr="00000000">
        <w:rPr>
          <w:sz w:val="24"/>
          <w:szCs w:val="24"/>
          <w:rtl w:val="0"/>
        </w:rPr>
        <w:t xml:space="preserve">verified credits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the desired diploma to graduate.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Counselor schedules a meeting with the committee to review the application including the student’s stated post-secondary goals.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is to be made up of the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rincipal</w:t>
      </w:r>
      <w:r w:rsidDel="00000000" w:rsidR="00000000" w:rsidRPr="00000000">
        <w:rPr>
          <w:sz w:val="24"/>
          <w:szCs w:val="24"/>
          <w:rtl w:val="0"/>
        </w:rPr>
        <w:t xml:space="preserve">/Designee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School Counseling Director/Designee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Graduation Coach, parent, and student.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completed the Early Graduation </w:t>
      </w:r>
      <w:r w:rsidDel="00000000" w:rsidR="00000000" w:rsidRPr="00000000">
        <w:rPr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 documenting considerations and actions.  (Early Graduation </w:t>
      </w:r>
      <w:r w:rsidDel="00000000" w:rsidR="00000000" w:rsidRPr="00000000">
        <w:rPr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 attached)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</w:t>
      </w:r>
      <w:r w:rsidDel="00000000" w:rsidR="00000000" w:rsidRPr="00000000">
        <w:rPr>
          <w:sz w:val="24"/>
          <w:szCs w:val="24"/>
          <w:rtl w:val="0"/>
        </w:rPr>
        <w:t xml:space="preserve">notifies the student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/parent in writing of the preliminary decision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of Early Graduation Decision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made regarding the request for early graduation.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The final approval for early graduation will be contingent upon the student submitting at least one of the following to the principal: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Employment (proof of employment such as letter from employer, pay stub)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Military (Letter from recruiter showing entrance date or copy of Permanent Change of Station)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Trade program/apprenticeship (letter of acceptance to include date of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Two-year college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(letter of acceptance to include date of entry)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Four-year college (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Non-Athletes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letter of acceptance to include date of entry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Athletes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:  Signed National Letter of Intent,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Clearinghouse cleared, and letter of acceptance to include date of entry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Extenuating circumstances (documentation to be provided as deemed appropriate by the principal)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 The School Counselor places all documentation in the student’s cumulative record.</w:t>
      </w:r>
    </w:p>
    <w:p w:rsidR="00000000" w:rsidDel="00000000" w:rsidP="00000000" w:rsidRDefault="00000000" w:rsidRPr="00000000" w14:paraId="0000001C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 Principal forwards application, post-secondary plan and committee action to the Director         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of Secondary Leadership, who will in turn notify the Chief of Schools.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10.  Appeals are to be expressed in writing by the student/parent directed to the Principal </w:t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within ten business days, who will then seek the involvement of the Director of  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Secondary Leadership.  Appeals will follow the same pathway as any parent concern: 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Principal; Director of Secondary Leadership; Chief of Schools; Superintendent.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Other Guidelines: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transcripts will be issued on the regular cycle.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rank will be determined at the completion of </w:t>
      </w:r>
      <w:r w:rsidDel="00000000" w:rsidR="00000000" w:rsidRPr="00000000">
        <w:rPr>
          <w:sz w:val="24"/>
          <w:szCs w:val="24"/>
          <w:rtl w:val="0"/>
        </w:rPr>
        <w:t xml:space="preserve">the senior year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graduating early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are not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eligible for consideration for valedictorian or salutatorian.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Students approved for early graduation and wishing to participate in spring commencement</w:t>
      </w:r>
      <w:r w:rsidDel="00000000" w:rsidR="00000000" w:rsidRPr="00000000">
        <w:rPr>
          <w:sz w:val="24"/>
          <w:szCs w:val="24"/>
          <w:rtl w:val="0"/>
        </w:rPr>
        <w:t xml:space="preserve"> m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ust make this request in writing by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second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week of January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principal.  S</w:t>
      </w:r>
      <w:r w:rsidDel="00000000" w:rsidR="00000000" w:rsidRPr="00000000">
        <w:rPr>
          <w:sz w:val="24"/>
          <w:szCs w:val="24"/>
          <w:rtl w:val="0"/>
        </w:rPr>
        <w:t xml:space="preserve">tudents will be responsible for communicating with class sponsors and other designated staff concerning graduation practice.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is at the principal’s discretion and decision provided within a week of receipt </w:t>
      </w:r>
      <w:r w:rsidDel="00000000" w:rsidR="00000000" w:rsidRPr="00000000">
        <w:rPr>
          <w:sz w:val="24"/>
          <w:szCs w:val="24"/>
          <w:rtl w:val="0"/>
        </w:rPr>
        <w:t xml:space="preserve">of the student's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written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will not be granted permission to participate in senior functions such as prom (except as a guest), senior award night, or senior class field trips.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not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 in athletics or other clubs/organizations at the completion of the approved final semester of attendance.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who completed their approved final semester are not to be on school grounds during the school day without prior approval by the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must contact the selected college/university’s admissions office to determine that this request will not affect the student’s admission.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wishing to play college sports need to ensure they have met the current NCAA/NAIA</w:t>
      </w:r>
      <w:r w:rsidDel="00000000" w:rsidR="00000000" w:rsidRPr="00000000">
        <w:rPr>
          <w:sz w:val="24"/>
          <w:szCs w:val="24"/>
          <w:rtl w:val="0"/>
        </w:rPr>
        <w:t xml:space="preserve">/NJCAA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requirements when requesting Early High School graduation. A </w:t>
      </w:r>
      <w:r w:rsidDel="00000000" w:rsidR="00000000" w:rsidRPr="00000000">
        <w:rPr>
          <w:sz w:val="24"/>
          <w:szCs w:val="24"/>
          <w:rtl w:val="0"/>
        </w:rPr>
        <w:t xml:space="preserve">school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counselor can assist with this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Diplomas may not be conferred until the spring graduation.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  <w:rtl w:val="0"/>
      </w:rPr>
      <w:t xml:space="preserve">SPS </w:t>
    </w:r>
    <w:r w:rsidDel="00000000" w:rsidR="00000000" w:rsidRPr="00000000">
      <w:rPr>
        <w:b w:val="1"/>
        <w:sz w:val="28"/>
        <w:szCs w:val="28"/>
      </w:rPr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EARLY GRADUATION GUIDELINES 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2025-2026 School Year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F26C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26CC"/>
  </w:style>
  <w:style w:type="paragraph" w:styleId="Footer">
    <w:name w:val="footer"/>
    <w:basedOn w:val="Normal"/>
    <w:link w:val="FooterChar"/>
    <w:uiPriority w:val="99"/>
    <w:unhideWhenUsed w:val="1"/>
    <w:rsid w:val="009F26C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26C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F26C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F26CC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9F26C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rQJtrLMDJJllSRGfijJ3ICM7Q==">CgMxLjAyCGguZ2pkZ3hzOAByITFPa2ZfX0piSVM1M1RTakFWeFFHSG9qYm5FV2VJQVZhQQ==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2022-11-13T15:59:00Z</dcterms:created>
  <dc:creator>Long, Sandy</dc:creator>
</cp:coreProperties>
</file>